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25F71" w14:textId="77777777" w:rsidR="00D82401" w:rsidRPr="005F78A2" w:rsidRDefault="005F78A2" w:rsidP="005F78A2">
      <w:pPr>
        <w:ind w:left="6372" w:firstLine="708"/>
        <w:jc w:val="center"/>
        <w:rPr>
          <w:rFonts w:cstheme="minorHAnsi"/>
          <w:u w:val="single"/>
        </w:rPr>
      </w:pPr>
      <w:r w:rsidRPr="005F78A2">
        <w:rPr>
          <w:rFonts w:cstheme="minorHAnsi"/>
          <w:noProof/>
          <w:color w:val="00B0F0"/>
          <w:lang w:eastAsia="fr-CH"/>
        </w:rPr>
        <w:drawing>
          <wp:anchor distT="0" distB="0" distL="114300" distR="114300" simplePos="0" relativeHeight="251657216" behindDoc="1" locked="0" layoutInCell="1" allowOverlap="1" wp14:anchorId="47D7E4F5" wp14:editId="407764D8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790575" cy="819150"/>
            <wp:effectExtent l="0" t="0" r="9525" b="0"/>
            <wp:wrapNone/>
            <wp:docPr id="1" name="Image 1" descr="P_V_Noir_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_V_Noir_P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AE7" w:rsidRPr="005F78A2">
        <w:rPr>
          <w:rFonts w:cstheme="minorHAnsi"/>
          <w:noProof/>
          <w:color w:val="00B0F0"/>
          <w:lang w:eastAsia="fr-CH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F648424" wp14:editId="0E2E3279">
                <wp:simplePos x="0" y="0"/>
                <wp:positionH relativeFrom="column">
                  <wp:posOffset>1277620</wp:posOffset>
                </wp:positionH>
                <wp:positionV relativeFrom="paragraph">
                  <wp:posOffset>-449580</wp:posOffset>
                </wp:positionV>
                <wp:extent cx="3266440" cy="650240"/>
                <wp:effectExtent l="5715" t="12065" r="13970" b="4445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66440" cy="6502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E7D3CE" w14:textId="77777777" w:rsidR="00350AE7" w:rsidRDefault="00350AE7" w:rsidP="00350AE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48424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00.6pt;margin-top:-35.4pt;width:257.2pt;height:51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" filled="f" stroked="f">
                <o:lock v:ext="edit" shapetype="t"/>
                <v:textbox style="mso-fit-shape-to-text:t">
                  <w:txbxContent>
                    <w:p w14:paraId="40E7D3CE" w14:textId="77777777" w:rsidR="00350AE7" w:rsidRDefault="00350AE7" w:rsidP="00350AE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C53DF">
        <w:rPr>
          <w:rFonts w:cstheme="minorHAnsi"/>
          <w:u w:val="single"/>
        </w:rPr>
        <w:t>Sion, le 1</w:t>
      </w:r>
      <w:r w:rsidR="00CA18EE">
        <w:rPr>
          <w:rFonts w:cstheme="minorHAnsi"/>
          <w:u w:val="single"/>
        </w:rPr>
        <w:t>7 mars 2025</w:t>
      </w:r>
    </w:p>
    <w:p w14:paraId="0B043A3F" w14:textId="77777777" w:rsidR="00121D6C" w:rsidRDefault="005F78A2" w:rsidP="00CE3BCF">
      <w:pPr>
        <w:ind w:left="2832" w:firstLine="708"/>
        <w:jc w:val="both"/>
        <w:rPr>
          <w:rFonts w:ascii="IBM Plex Sans" w:hAnsi="IBM Plex Sans" w:cstheme="minorHAnsi"/>
        </w:rPr>
      </w:pPr>
      <w:r w:rsidRPr="00BF30F8">
        <w:rPr>
          <w:noProof/>
          <w:lang w:eastAsia="fr-CH"/>
        </w:rPr>
        <w:drawing>
          <wp:inline distT="0" distB="0" distL="0" distR="0" wp14:anchorId="1D52F3D2" wp14:editId="12608B0B">
            <wp:extent cx="3015193" cy="528320"/>
            <wp:effectExtent l="0" t="0" r="0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651" cy="52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B49EB" w14:textId="77777777" w:rsidR="00F259BC" w:rsidRDefault="00F259BC" w:rsidP="007E0113">
      <w:pPr>
        <w:jc w:val="both"/>
        <w:rPr>
          <w:rFonts w:ascii="IBM Plex Sans" w:hAnsi="IBM Plex Sans" w:cstheme="minorHAnsi"/>
        </w:rPr>
      </w:pPr>
    </w:p>
    <w:p w14:paraId="498F9DB4" w14:textId="77777777" w:rsidR="00F259BC" w:rsidRPr="00EE7B0F" w:rsidRDefault="00F259BC" w:rsidP="007E0113">
      <w:pPr>
        <w:jc w:val="both"/>
        <w:rPr>
          <w:rFonts w:ascii="IBM Plex Sans" w:hAnsi="IBM Plex Sans" w:cstheme="minorHAnsi"/>
        </w:rPr>
      </w:pPr>
    </w:p>
    <w:p w14:paraId="25A1DA5C" w14:textId="77777777" w:rsidR="00F259BC" w:rsidRDefault="00F259BC" w:rsidP="00F259BC">
      <w:pPr>
        <w:pStyle w:val="En-tte"/>
        <w:tabs>
          <w:tab w:val="clear" w:pos="4536"/>
          <w:tab w:val="left" w:pos="2977"/>
          <w:tab w:val="left" w:pos="5580"/>
        </w:tabs>
        <w:jc w:val="center"/>
        <w:rPr>
          <w:rFonts w:ascii="IBM Plex Sans" w:hAnsi="IBM Plex Sans"/>
          <w:sz w:val="20"/>
        </w:rPr>
      </w:pPr>
      <w:r>
        <w:rPr>
          <w:rFonts w:ascii="IBM Plex Sans" w:hAnsi="IBM Plex Sans"/>
          <w:b/>
          <w:bCs/>
          <w:sz w:val="22"/>
        </w:rPr>
        <w:t xml:space="preserve">AUX </w:t>
      </w:r>
      <w:r w:rsidR="00F40432">
        <w:rPr>
          <w:rFonts w:ascii="IBM Plex Sans" w:hAnsi="IBM Plex Sans"/>
          <w:b/>
          <w:bCs/>
          <w:sz w:val="22"/>
        </w:rPr>
        <w:t>PARENTS DES ELEVES</w:t>
      </w:r>
      <w:r>
        <w:rPr>
          <w:rFonts w:ascii="IBM Plex Sans" w:hAnsi="IBM Plex Sans"/>
          <w:b/>
          <w:bCs/>
          <w:sz w:val="22"/>
        </w:rPr>
        <w:t xml:space="preserve"> DES CYCLES D’ORIENTATION</w:t>
      </w:r>
    </w:p>
    <w:p w14:paraId="4D42B857" w14:textId="77777777" w:rsidR="00121D6C" w:rsidRPr="00F259BC" w:rsidRDefault="00121D6C" w:rsidP="007E0113">
      <w:pPr>
        <w:jc w:val="both"/>
        <w:rPr>
          <w:rFonts w:ascii="IBM Plex Sans" w:hAnsi="IBM Plex Sans" w:cstheme="minorHAnsi"/>
          <w:lang w:val="fr-FR"/>
        </w:rPr>
      </w:pPr>
    </w:p>
    <w:p w14:paraId="13A6AEEF" w14:textId="77777777" w:rsidR="00121D6C" w:rsidRPr="00EE7B0F" w:rsidRDefault="00121D6C" w:rsidP="007E0113">
      <w:pPr>
        <w:jc w:val="both"/>
        <w:rPr>
          <w:rFonts w:ascii="IBM Plex Sans" w:hAnsi="IBM Plex Sans" w:cstheme="minorHAnsi"/>
        </w:rPr>
      </w:pPr>
    </w:p>
    <w:p w14:paraId="7C91CBAE" w14:textId="77777777" w:rsidR="00121D6C" w:rsidRPr="00EE7B0F" w:rsidRDefault="00121D6C" w:rsidP="007E0113">
      <w:pPr>
        <w:jc w:val="both"/>
        <w:rPr>
          <w:rFonts w:ascii="IBM Plex Sans" w:hAnsi="IBM Plex Sans" w:cstheme="minorHAnsi"/>
        </w:rPr>
      </w:pPr>
    </w:p>
    <w:p w14:paraId="003FCFA5" w14:textId="77777777" w:rsidR="00121D6C" w:rsidRPr="00EE7B0F" w:rsidRDefault="00121D6C" w:rsidP="007E0113">
      <w:pPr>
        <w:jc w:val="both"/>
        <w:rPr>
          <w:rFonts w:ascii="IBM Plex Sans" w:hAnsi="IBM Plex Sans" w:cstheme="minorHAnsi"/>
        </w:rPr>
      </w:pPr>
      <w:r w:rsidRPr="00EE7B0F">
        <w:rPr>
          <w:rFonts w:ascii="IBM Plex Sans" w:hAnsi="IBM Plex Sans" w:cstheme="minorHAnsi"/>
        </w:rPr>
        <w:t>Madame, Monsieur,</w:t>
      </w:r>
    </w:p>
    <w:p w14:paraId="2B0DA31E" w14:textId="77777777" w:rsidR="00121D6C" w:rsidRPr="00EE7B0F" w:rsidRDefault="00121D6C" w:rsidP="007E0113">
      <w:pPr>
        <w:jc w:val="both"/>
        <w:rPr>
          <w:rFonts w:ascii="IBM Plex Sans" w:hAnsi="IBM Plex Sans" w:cstheme="minorHAnsi"/>
        </w:rPr>
      </w:pPr>
    </w:p>
    <w:p w14:paraId="453775E4" w14:textId="77777777" w:rsidR="00BF30F8" w:rsidRDefault="00121D6C" w:rsidP="00F259BC">
      <w:pPr>
        <w:jc w:val="both"/>
        <w:rPr>
          <w:rFonts w:ascii="IBM Plex Sans" w:hAnsi="IBM Plex Sans" w:cstheme="minorHAnsi"/>
        </w:rPr>
      </w:pPr>
      <w:r w:rsidRPr="00EE7B0F">
        <w:rPr>
          <w:rFonts w:ascii="IBM Plex Sans" w:hAnsi="IBM Plex Sans"/>
        </w:rPr>
        <w:t xml:space="preserve">Nous avons </w:t>
      </w:r>
      <w:r w:rsidR="00BF30F8">
        <w:rPr>
          <w:rFonts w:ascii="IBM Plex Sans" w:hAnsi="IBM Plex Sans"/>
        </w:rPr>
        <w:t>le plaisir de vous donner les dates de notre passeport v</w:t>
      </w:r>
      <w:r w:rsidR="00CA18EE">
        <w:rPr>
          <w:rFonts w:ascii="IBM Plex Sans" w:hAnsi="IBM Plex Sans"/>
        </w:rPr>
        <w:t>acances de Sion et environs 2025</w:t>
      </w:r>
      <w:r w:rsidR="00BF30F8">
        <w:rPr>
          <w:rFonts w:ascii="IBM Plex Sans" w:hAnsi="IBM Plex Sans"/>
        </w:rPr>
        <w:t xml:space="preserve"> </w:t>
      </w:r>
      <w:r w:rsidR="00CA18EE">
        <w:rPr>
          <w:rFonts w:ascii="IBM Plex Sans" w:hAnsi="IBM Plex Sans"/>
        </w:rPr>
        <w:t>qui se tiendra cette année du 21 au 26</w:t>
      </w:r>
      <w:r w:rsidR="00BF30F8">
        <w:rPr>
          <w:rFonts w:ascii="IBM Plex Sans" w:hAnsi="IBM Plex Sans"/>
        </w:rPr>
        <w:t xml:space="preserve"> juillet et du </w:t>
      </w:r>
      <w:r w:rsidR="00FC53DF">
        <w:rPr>
          <w:rFonts w:ascii="IBM Plex Sans" w:hAnsi="IBM Plex Sans"/>
        </w:rPr>
        <w:t>0</w:t>
      </w:r>
      <w:r w:rsidR="00CA18EE">
        <w:rPr>
          <w:rFonts w:ascii="IBM Plex Sans" w:hAnsi="IBM Plex Sans"/>
        </w:rPr>
        <w:t>4 au 09</w:t>
      </w:r>
      <w:r w:rsidR="00BF30F8">
        <w:rPr>
          <w:rFonts w:ascii="IBM Plex Sans" w:hAnsi="IBM Plex Sans"/>
        </w:rPr>
        <w:t xml:space="preserve"> août.</w:t>
      </w:r>
    </w:p>
    <w:p w14:paraId="7BB27255" w14:textId="77777777" w:rsidR="00121D6C" w:rsidRPr="00EE7B0F" w:rsidRDefault="009757C9" w:rsidP="00F259BC">
      <w:pPr>
        <w:jc w:val="both"/>
        <w:rPr>
          <w:rFonts w:ascii="IBM Plex Sans" w:hAnsi="IBM Plex Sans" w:cstheme="minorHAnsi"/>
        </w:rPr>
      </w:pPr>
      <w:r>
        <w:rPr>
          <w:rFonts w:ascii="IBM Plex Sans" w:hAnsi="IBM Plex Sans" w:cstheme="minorHAnsi"/>
        </w:rPr>
        <w:t>Pas de brochure, juste aller sur le site.</w:t>
      </w:r>
    </w:p>
    <w:p w14:paraId="07D9242A" w14:textId="77777777" w:rsidR="00CA18EE" w:rsidRDefault="00121D6C" w:rsidP="007E0113">
      <w:pPr>
        <w:jc w:val="both"/>
        <w:rPr>
          <w:rFonts w:ascii="IBM Plex Sans" w:hAnsi="IBM Plex Sans" w:cstheme="minorHAnsi"/>
        </w:rPr>
      </w:pPr>
      <w:r w:rsidRPr="00EE7B0F">
        <w:rPr>
          <w:rFonts w:ascii="IBM Plex Sans" w:hAnsi="IBM Plex Sans" w:cstheme="minorHAnsi"/>
        </w:rPr>
        <w:t xml:space="preserve">Les inscriptions aux activités se feront par Internet sur </w:t>
      </w:r>
      <w:hyperlink r:id="rId8" w:history="1">
        <w:r w:rsidRPr="00EE7B0F">
          <w:rPr>
            <w:rStyle w:val="Lienhypertexte"/>
            <w:rFonts w:ascii="IBM Plex Sans" w:hAnsi="IBM Plex Sans" w:cstheme="minorHAnsi"/>
          </w:rPr>
          <w:t>www.passvacsion.ch</w:t>
        </w:r>
      </w:hyperlink>
      <w:r w:rsidRPr="00EE7B0F">
        <w:rPr>
          <w:rFonts w:ascii="IBM Plex Sans" w:hAnsi="IBM Plex Sans" w:cstheme="minorHAnsi"/>
        </w:rPr>
        <w:t xml:space="preserve"> (onglet </w:t>
      </w:r>
      <w:proofErr w:type="spellStart"/>
      <w:r w:rsidRPr="00EE7B0F">
        <w:rPr>
          <w:rFonts w:ascii="IBM Plex Sans" w:hAnsi="IBM Plex Sans" w:cstheme="minorHAnsi"/>
        </w:rPr>
        <w:t>pass’ados</w:t>
      </w:r>
      <w:proofErr w:type="spellEnd"/>
      <w:r w:rsidRPr="00EE7B0F">
        <w:rPr>
          <w:rFonts w:ascii="IBM Plex Sans" w:hAnsi="IBM Plex Sans" w:cstheme="minorHAnsi"/>
        </w:rPr>
        <w:t>), et ce dès le</w:t>
      </w:r>
    </w:p>
    <w:p w14:paraId="304D0759" w14:textId="77777777" w:rsidR="00121D6C" w:rsidRPr="00CA18EE" w:rsidRDefault="00CA18EE" w:rsidP="00CA18EE">
      <w:pPr>
        <w:jc w:val="center"/>
        <w:rPr>
          <w:rFonts w:ascii="IBM Plex Sans" w:hAnsi="IBM Plex Sans" w:cstheme="minorHAnsi"/>
          <w:b/>
          <w:u w:val="single"/>
        </w:rPr>
      </w:pPr>
      <w:r w:rsidRPr="00CA18EE">
        <w:rPr>
          <w:rFonts w:ascii="IBM Plex Sans" w:hAnsi="IBM Plex Sans" w:cstheme="minorHAnsi"/>
          <w:b/>
          <w:u w:val="single"/>
        </w:rPr>
        <w:t>2</w:t>
      </w:r>
      <w:r w:rsidR="00121D6C" w:rsidRPr="00CA18EE">
        <w:rPr>
          <w:rFonts w:ascii="IBM Plex Sans" w:hAnsi="IBM Plex Sans" w:cstheme="minorHAnsi"/>
          <w:b/>
          <w:u w:val="single"/>
        </w:rPr>
        <w:t xml:space="preserve"> avril 202</w:t>
      </w:r>
      <w:r>
        <w:rPr>
          <w:rFonts w:ascii="IBM Plex Sans" w:hAnsi="IBM Plex Sans" w:cstheme="minorHAnsi"/>
          <w:b/>
          <w:u w:val="single"/>
        </w:rPr>
        <w:t>5</w:t>
      </w:r>
      <w:r w:rsidR="00BA3EBB" w:rsidRPr="00CA18EE">
        <w:rPr>
          <w:rFonts w:ascii="IBM Plex Sans" w:hAnsi="IBM Plex Sans" w:cstheme="minorHAnsi"/>
          <w:b/>
          <w:u w:val="single"/>
        </w:rPr>
        <w:t xml:space="preserve"> </w:t>
      </w:r>
      <w:r w:rsidR="00A42E68">
        <w:rPr>
          <w:rFonts w:ascii="IBM Plex Sans" w:hAnsi="IBM Plex Sans" w:cstheme="minorHAnsi"/>
          <w:b/>
          <w:u w:val="single"/>
        </w:rPr>
        <w:t>jusqu’au dimanche 18</w:t>
      </w:r>
      <w:r w:rsidR="00FC53DF" w:rsidRPr="00CA18EE">
        <w:rPr>
          <w:rFonts w:ascii="IBM Plex Sans" w:hAnsi="IBM Plex Sans" w:cstheme="minorHAnsi"/>
          <w:b/>
          <w:u w:val="single"/>
        </w:rPr>
        <w:t xml:space="preserve"> mai 202</w:t>
      </w:r>
      <w:r>
        <w:rPr>
          <w:rFonts w:ascii="IBM Plex Sans" w:hAnsi="IBM Plex Sans" w:cstheme="minorHAnsi"/>
          <w:b/>
          <w:u w:val="single"/>
        </w:rPr>
        <w:t>5</w:t>
      </w:r>
      <w:r w:rsidR="00BA3EBB" w:rsidRPr="00CA18EE">
        <w:rPr>
          <w:rFonts w:ascii="IBM Plex Sans" w:hAnsi="IBM Plex Sans" w:cstheme="minorHAnsi"/>
          <w:b/>
          <w:u w:val="single"/>
        </w:rPr>
        <w:t>.</w:t>
      </w:r>
    </w:p>
    <w:p w14:paraId="161F9BA1" w14:textId="77777777" w:rsidR="00F40432" w:rsidRDefault="00121D6C" w:rsidP="00121D6C">
      <w:pPr>
        <w:pStyle w:val="En-tte"/>
        <w:tabs>
          <w:tab w:val="clear" w:pos="4536"/>
          <w:tab w:val="clear" w:pos="9072"/>
          <w:tab w:val="left" w:pos="720"/>
          <w:tab w:val="left" w:pos="3780"/>
          <w:tab w:val="left" w:pos="4860"/>
          <w:tab w:val="left" w:pos="5580"/>
        </w:tabs>
        <w:jc w:val="both"/>
        <w:rPr>
          <w:rFonts w:ascii="IBM Plex Sans" w:hAnsi="IBM Plex Sans"/>
          <w:sz w:val="22"/>
          <w:szCs w:val="22"/>
        </w:rPr>
      </w:pPr>
      <w:r w:rsidRPr="00EE7B0F">
        <w:rPr>
          <w:rFonts w:ascii="IBM Plex Sans" w:hAnsi="IBM Plex Sans"/>
          <w:sz w:val="22"/>
          <w:szCs w:val="22"/>
        </w:rPr>
        <w:t xml:space="preserve">Le comité du Passeport-Vacances vous remercie chaleureusement </w:t>
      </w:r>
      <w:r w:rsidR="00F40432">
        <w:rPr>
          <w:rFonts w:ascii="IBM Plex Sans" w:hAnsi="IBM Plex Sans"/>
          <w:sz w:val="22"/>
          <w:szCs w:val="22"/>
        </w:rPr>
        <w:t>de bien vouloir transmettre la feuille annexée avec toutes les activités dont votre enfant pourra bénéficier cette année à votre enfant.</w:t>
      </w:r>
    </w:p>
    <w:p w14:paraId="55A22F1A" w14:textId="77777777" w:rsidR="00F40432" w:rsidRDefault="00F40432" w:rsidP="00121D6C">
      <w:pPr>
        <w:pStyle w:val="En-tte"/>
        <w:tabs>
          <w:tab w:val="clear" w:pos="4536"/>
          <w:tab w:val="clear" w:pos="9072"/>
          <w:tab w:val="left" w:pos="720"/>
          <w:tab w:val="left" w:pos="3780"/>
          <w:tab w:val="left" w:pos="4860"/>
          <w:tab w:val="left" w:pos="5580"/>
        </w:tabs>
        <w:jc w:val="both"/>
        <w:rPr>
          <w:rFonts w:ascii="IBM Plex Sans" w:hAnsi="IBM Plex Sans"/>
          <w:sz w:val="22"/>
          <w:szCs w:val="22"/>
        </w:rPr>
      </w:pPr>
    </w:p>
    <w:p w14:paraId="49F5DA74" w14:textId="77777777" w:rsidR="00121D6C" w:rsidRPr="00EE7B0F" w:rsidRDefault="00121D6C" w:rsidP="00121D6C">
      <w:pPr>
        <w:pStyle w:val="En-tte"/>
        <w:tabs>
          <w:tab w:val="clear" w:pos="4536"/>
          <w:tab w:val="clear" w:pos="9072"/>
          <w:tab w:val="left" w:pos="720"/>
          <w:tab w:val="left" w:pos="3780"/>
          <w:tab w:val="left" w:pos="4860"/>
          <w:tab w:val="left" w:pos="5580"/>
        </w:tabs>
        <w:jc w:val="both"/>
        <w:rPr>
          <w:rFonts w:ascii="IBM Plex Sans" w:hAnsi="IBM Plex Sans"/>
          <w:sz w:val="20"/>
        </w:rPr>
      </w:pPr>
    </w:p>
    <w:p w14:paraId="77CA5E17" w14:textId="77777777" w:rsidR="004A1560" w:rsidRPr="00EE7B0F" w:rsidRDefault="004A1560" w:rsidP="004A1560">
      <w:pPr>
        <w:jc w:val="right"/>
        <w:rPr>
          <w:rFonts w:ascii="IBM Plex Sans" w:hAnsi="IBM Plex Sans"/>
          <w:lang w:val="fr-FR"/>
        </w:rPr>
      </w:pPr>
    </w:p>
    <w:p w14:paraId="2988A346" w14:textId="77777777" w:rsidR="00EE7B0F" w:rsidRPr="00EE7B0F" w:rsidRDefault="00EE7B0F" w:rsidP="004A1560">
      <w:pPr>
        <w:jc w:val="right"/>
        <w:rPr>
          <w:rFonts w:ascii="IBM Plex Sans" w:hAnsi="IBM Plex Sans"/>
          <w:lang w:val="fr-FR"/>
        </w:rPr>
      </w:pPr>
    </w:p>
    <w:p w14:paraId="79EC8546" w14:textId="77777777" w:rsidR="00F259BC" w:rsidRDefault="00F259BC" w:rsidP="00F259BC">
      <w:pPr>
        <w:tabs>
          <w:tab w:val="left" w:pos="6379"/>
        </w:tabs>
        <w:jc w:val="center"/>
        <w:rPr>
          <w:rFonts w:ascii="IBM Plex Sans" w:hAnsi="IBM Plex Sans"/>
          <w:b/>
          <w:bCs/>
        </w:rPr>
      </w:pPr>
    </w:p>
    <w:p w14:paraId="01C1CE43" w14:textId="77777777" w:rsidR="00F259BC" w:rsidRDefault="00F259BC" w:rsidP="00F259BC">
      <w:pPr>
        <w:tabs>
          <w:tab w:val="left" w:pos="6379"/>
        </w:tabs>
        <w:jc w:val="center"/>
        <w:rPr>
          <w:rFonts w:ascii="IBM Plex Sans" w:hAnsi="IBM Plex Sans"/>
          <w:b/>
          <w:bCs/>
        </w:rPr>
      </w:pPr>
    </w:p>
    <w:p w14:paraId="03128F53" w14:textId="77777777" w:rsidR="00F259BC" w:rsidRDefault="00F259BC" w:rsidP="00F40432">
      <w:pPr>
        <w:tabs>
          <w:tab w:val="left" w:pos="6379"/>
        </w:tabs>
        <w:rPr>
          <w:rFonts w:ascii="IBM Plex Sans" w:hAnsi="IBM Plex Sans"/>
          <w:b/>
          <w:bCs/>
        </w:rPr>
      </w:pPr>
    </w:p>
    <w:p w14:paraId="7A11125B" w14:textId="77777777" w:rsidR="00F259BC" w:rsidRDefault="00F259BC" w:rsidP="00F259BC">
      <w:pPr>
        <w:tabs>
          <w:tab w:val="left" w:pos="6379"/>
        </w:tabs>
        <w:jc w:val="center"/>
        <w:rPr>
          <w:rFonts w:ascii="IBM Plex Sans" w:hAnsi="IBM Plex Sans"/>
          <w:b/>
          <w:bCs/>
        </w:rPr>
      </w:pPr>
    </w:p>
    <w:p w14:paraId="7BFA2E87" w14:textId="77777777" w:rsidR="004A1560" w:rsidRPr="004913E2" w:rsidRDefault="00F259BC" w:rsidP="00F259BC">
      <w:pPr>
        <w:tabs>
          <w:tab w:val="left" w:pos="6379"/>
        </w:tabs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IBM Plex Sans" w:hAnsi="IBM Plex Sans"/>
          <w:b/>
          <w:bCs/>
        </w:rPr>
        <w:t xml:space="preserve">                                                                                                                  </w:t>
      </w:r>
      <w:r w:rsidR="00121D6C" w:rsidRPr="00946850">
        <w:rPr>
          <w:rFonts w:ascii="IBM Plex Sans" w:hAnsi="IBM Plex Sans"/>
          <w:b/>
          <w:bCs/>
        </w:rPr>
        <w:t>PASS</w:t>
      </w:r>
      <w:r w:rsidR="00121D6C">
        <w:rPr>
          <w:rFonts w:ascii="IBM Plex Sans" w:hAnsi="IBM Plex Sans"/>
          <w:b/>
          <w:bCs/>
        </w:rPr>
        <w:t>’ADOS</w:t>
      </w:r>
      <w:r w:rsidR="00121D6C" w:rsidRPr="00946850">
        <w:rPr>
          <w:rFonts w:ascii="IBM Plex Sans" w:hAnsi="IBM Plex Sans"/>
          <w:b/>
          <w:bCs/>
        </w:rPr>
        <w:t xml:space="preserve"> 202</w:t>
      </w:r>
      <w:r w:rsidR="00CA18EE">
        <w:rPr>
          <w:rFonts w:ascii="IBM Plex Sans" w:hAnsi="IBM Plex Sans"/>
          <w:b/>
          <w:bCs/>
        </w:rPr>
        <w:t>5</w:t>
      </w:r>
    </w:p>
    <w:sectPr w:rsidR="004A1560" w:rsidRPr="004913E2" w:rsidSect="00FF58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78F60" w14:textId="77777777" w:rsidR="00121D6C" w:rsidRDefault="00121D6C" w:rsidP="00121D6C">
      <w:pPr>
        <w:spacing w:after="0" w:line="240" w:lineRule="auto"/>
      </w:pPr>
      <w:r>
        <w:separator/>
      </w:r>
    </w:p>
  </w:endnote>
  <w:endnote w:type="continuationSeparator" w:id="0">
    <w:p w14:paraId="46D1E248" w14:textId="77777777" w:rsidR="00121D6C" w:rsidRDefault="00121D6C" w:rsidP="0012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E4E86" w14:textId="77777777" w:rsidR="00121D6C" w:rsidRDefault="00121D6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70704" w14:textId="77777777" w:rsidR="00121D6C" w:rsidRPr="00946850" w:rsidRDefault="00121D6C" w:rsidP="00121D6C">
    <w:pPr>
      <w:pStyle w:val="Pieddepage"/>
      <w:rPr>
        <w:rFonts w:ascii="IBM Plex Sans" w:hAnsi="IBM Plex Sans"/>
        <w:sz w:val="16"/>
      </w:rPr>
    </w:pPr>
    <w:r>
      <w:sym w:font="Wingdings" w:char="F02B"/>
    </w:r>
    <w:r>
      <w:t xml:space="preserve"> </w:t>
    </w:r>
    <w:r w:rsidRPr="00946850">
      <w:rPr>
        <w:rFonts w:ascii="IBM Plex Sans" w:hAnsi="IBM Plex Sans"/>
        <w:sz w:val="16"/>
      </w:rPr>
      <w:t>Passeport-Vacances, Espace des Remparts 6, 1950 Sion</w:t>
    </w:r>
    <w:r w:rsidRPr="00946850">
      <w:rPr>
        <w:rFonts w:ascii="IBM Plex Sans" w:hAnsi="IBM Plex Sans"/>
        <w:sz w:val="14"/>
      </w:rPr>
      <w:t xml:space="preserve">               </w:t>
    </w:r>
    <w:r w:rsidRPr="00946850">
      <w:rPr>
        <w:rFonts w:ascii="IBM Plex Sans" w:hAnsi="IBM Plex Sans"/>
      </w:rPr>
      <w:t xml:space="preserve">  </w:t>
    </w:r>
    <w:r w:rsidRPr="00946850">
      <w:rPr>
        <w:rFonts w:ascii="IBM Plex Sans" w:hAnsi="IBM Plex Sans"/>
      </w:rPr>
      <w:sym w:font="Wingdings 2" w:char="F027"/>
    </w:r>
    <w:r w:rsidRPr="00946850">
      <w:rPr>
        <w:rFonts w:ascii="IBM Plex Sans" w:hAnsi="IBM Plex Sans"/>
      </w:rPr>
      <w:t xml:space="preserve">  </w:t>
    </w:r>
    <w:r w:rsidRPr="00946850">
      <w:rPr>
        <w:rFonts w:ascii="IBM Plex Sans" w:hAnsi="IBM Plex Sans"/>
        <w:sz w:val="16"/>
      </w:rPr>
      <w:t xml:space="preserve">027/324.12.65                    </w:t>
    </w:r>
    <w:r w:rsidRPr="00946850">
      <w:rPr>
        <w:rFonts w:ascii="IBM Plex Sans" w:hAnsi="IBM Plex Sans"/>
      </w:rPr>
      <w:sym w:font="Wingdings" w:char="F03A"/>
    </w:r>
    <w:r w:rsidRPr="00946850">
      <w:rPr>
        <w:rFonts w:ascii="IBM Plex Sans" w:hAnsi="IBM Plex Sans"/>
      </w:rPr>
      <w:t xml:space="preserve">  </w:t>
    </w:r>
    <w:r w:rsidRPr="00946850">
      <w:rPr>
        <w:rFonts w:ascii="IBM Plex Sans" w:hAnsi="IBM Plex Sans"/>
        <w:sz w:val="16"/>
      </w:rPr>
      <w:t>info@passvacsion.ch</w:t>
    </w:r>
  </w:p>
  <w:p w14:paraId="74151392" w14:textId="77777777" w:rsidR="00121D6C" w:rsidRDefault="00121D6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3D782" w14:textId="77777777" w:rsidR="00121D6C" w:rsidRDefault="00121D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36156" w14:textId="77777777" w:rsidR="00121D6C" w:rsidRDefault="00121D6C" w:rsidP="00121D6C">
      <w:pPr>
        <w:spacing w:after="0" w:line="240" w:lineRule="auto"/>
      </w:pPr>
      <w:r>
        <w:separator/>
      </w:r>
    </w:p>
  </w:footnote>
  <w:footnote w:type="continuationSeparator" w:id="0">
    <w:p w14:paraId="6D4F7044" w14:textId="77777777" w:rsidR="00121D6C" w:rsidRDefault="00121D6C" w:rsidP="0012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6297F" w14:textId="77777777" w:rsidR="00121D6C" w:rsidRDefault="00121D6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B738A" w14:textId="77777777" w:rsidR="00121D6C" w:rsidRDefault="00121D6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00DDD" w14:textId="77777777" w:rsidR="00121D6C" w:rsidRDefault="00121D6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3E2"/>
    <w:rsid w:val="00071066"/>
    <w:rsid w:val="00121D6C"/>
    <w:rsid w:val="001C4241"/>
    <w:rsid w:val="002C0B34"/>
    <w:rsid w:val="00350AE7"/>
    <w:rsid w:val="00436A5B"/>
    <w:rsid w:val="004913E2"/>
    <w:rsid w:val="004A1560"/>
    <w:rsid w:val="00527431"/>
    <w:rsid w:val="005F78A2"/>
    <w:rsid w:val="007828DC"/>
    <w:rsid w:val="007E0113"/>
    <w:rsid w:val="00846659"/>
    <w:rsid w:val="008C4A4B"/>
    <w:rsid w:val="009757C9"/>
    <w:rsid w:val="009E14A6"/>
    <w:rsid w:val="00A32EE6"/>
    <w:rsid w:val="00A42E68"/>
    <w:rsid w:val="00AB0825"/>
    <w:rsid w:val="00B105D5"/>
    <w:rsid w:val="00B45F5B"/>
    <w:rsid w:val="00BA3EBB"/>
    <w:rsid w:val="00BF30F8"/>
    <w:rsid w:val="00C6049B"/>
    <w:rsid w:val="00CA18EE"/>
    <w:rsid w:val="00CE3BCF"/>
    <w:rsid w:val="00D82401"/>
    <w:rsid w:val="00E0443E"/>
    <w:rsid w:val="00EB5A2E"/>
    <w:rsid w:val="00EE7B0F"/>
    <w:rsid w:val="00F259BC"/>
    <w:rsid w:val="00F40432"/>
    <w:rsid w:val="00FA7F6A"/>
    <w:rsid w:val="00FC53DF"/>
    <w:rsid w:val="00FF58F4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b0f0"/>
    </o:shapedefaults>
    <o:shapelayout v:ext="edit">
      <o:idmap v:ext="edit" data="1"/>
    </o:shapelayout>
  </w:shapeDefaults>
  <w:decimalSymbol w:val=","/>
  <w:listSeparator w:val=";"/>
  <w14:docId w14:val="14901BE1"/>
  <w15:docId w15:val="{AA3303A4-70BF-4C40-B101-B2CD83A8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8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21D6C"/>
    <w:rPr>
      <w:color w:val="0000FF" w:themeColor="hyperlink"/>
      <w:u w:val="single"/>
    </w:rPr>
  </w:style>
  <w:style w:type="paragraph" w:styleId="En-tte">
    <w:name w:val="header"/>
    <w:basedOn w:val="Normal"/>
    <w:link w:val="En-tteCar"/>
    <w:rsid w:val="00121D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rsid w:val="00121D6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nhideWhenUsed/>
    <w:rsid w:val="00121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1D6C"/>
  </w:style>
  <w:style w:type="paragraph" w:styleId="NormalWeb">
    <w:name w:val="Normal (Web)"/>
    <w:basedOn w:val="Normal"/>
    <w:uiPriority w:val="99"/>
    <w:semiHidden/>
    <w:unhideWhenUsed/>
    <w:rsid w:val="00350A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svacsion.ch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Crosier</dc:creator>
  <cp:lastModifiedBy>Katia Morais</cp:lastModifiedBy>
  <cp:revision>2</cp:revision>
  <cp:lastPrinted>2025-03-14T10:22:00Z</cp:lastPrinted>
  <dcterms:created xsi:type="dcterms:W3CDTF">2025-03-14T10:40:00Z</dcterms:created>
  <dcterms:modified xsi:type="dcterms:W3CDTF">2025-03-14T10:40:00Z</dcterms:modified>
</cp:coreProperties>
</file>